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240" w:line="360" w:lineRule="auto"/>
        <w:jc w:val="center"/>
        <w:rPr>
          <w:rFonts w:hint="eastAsia" w:ascii="Times New Roman" w:hAnsi="Times New Roman" w:eastAsia="黑体"/>
          <w:bCs/>
          <w:sz w:val="32"/>
          <w:szCs w:val="32"/>
          <w:lang w:val="en-US" w:eastAsia="zh-CN"/>
        </w:rPr>
      </w:pPr>
      <w:r>
        <w:rPr>
          <w:rFonts w:hint="eastAsia" w:ascii="Times New Roman" w:hAnsi="Times New Roman" w:eastAsia="黑体"/>
          <w:bCs/>
          <w:sz w:val="32"/>
          <w:szCs w:val="32"/>
          <w:lang w:val="en-US" w:eastAsia="zh-CN"/>
        </w:rPr>
        <w:t>中国科学院西双版纳热带植物园</w:t>
      </w:r>
    </w:p>
    <w:p>
      <w:pPr>
        <w:adjustRightInd w:val="0"/>
        <w:spacing w:after="240" w:line="360" w:lineRule="auto"/>
        <w:jc w:val="center"/>
        <w:rPr>
          <w:rFonts w:ascii="Times New Roman" w:hAnsi="Times New Roman" w:eastAsia="方正仿宋_GB2312"/>
          <w:bCs/>
          <w:sz w:val="24"/>
          <w:szCs w:val="24"/>
        </w:rPr>
      </w:pPr>
      <w:r>
        <w:rPr>
          <w:rFonts w:ascii="Times New Roman" w:hAnsi="Times New Roman" w:eastAsia="黑体"/>
          <w:bCs/>
          <w:sz w:val="32"/>
          <w:szCs w:val="32"/>
        </w:rPr>
        <w:t>拟提名2024年度云南省科学技术奖励项目公示</w:t>
      </w:r>
    </w:p>
    <w:p>
      <w:pPr>
        <w:adjustRightInd w:val="0"/>
        <w:spacing w:line="360" w:lineRule="auto"/>
        <w:ind w:firstLine="480" w:firstLineChars="200"/>
        <w:rPr>
          <w:rFonts w:ascii="Times New Roman" w:hAnsi="Times New Roman" w:eastAsia="方正仿宋_GB2312"/>
          <w:bCs/>
          <w:sz w:val="24"/>
          <w:szCs w:val="24"/>
        </w:rPr>
      </w:pPr>
      <w:r>
        <w:rPr>
          <w:rFonts w:ascii="Times New Roman" w:hAnsi="Times New Roman" w:eastAsia="方正仿宋_GB2312"/>
          <w:b/>
          <w:bCs/>
          <w:sz w:val="24"/>
          <w:szCs w:val="24"/>
        </w:rPr>
        <w:t>一、项</w:t>
      </w:r>
      <w:r>
        <w:rPr>
          <w:rFonts w:ascii="Times New Roman" w:hAnsi="Times New Roman" w:eastAsia="方正仿宋_GB2312"/>
          <w:b/>
          <w:sz w:val="24"/>
          <w:szCs w:val="24"/>
        </w:rPr>
        <w:t>目名称：</w:t>
      </w:r>
      <w:r>
        <w:rPr>
          <w:rFonts w:ascii="Times New Roman" w:hAnsi="Times New Roman" w:eastAsia="方正仿宋_GB2312"/>
          <w:bCs/>
          <w:sz w:val="24"/>
          <w:szCs w:val="24"/>
        </w:rPr>
        <w:t>云南森林生态系统碳汇效应机制及对气候变化的响应</w:t>
      </w:r>
      <w:bookmarkStart w:id="70" w:name="_GoBack"/>
      <w:bookmarkEnd w:id="70"/>
    </w:p>
    <w:p>
      <w:pPr>
        <w:adjustRightInd w:val="0"/>
        <w:spacing w:line="360" w:lineRule="auto"/>
        <w:ind w:firstLine="480" w:firstLineChars="200"/>
        <w:rPr>
          <w:rFonts w:ascii="Times New Roman" w:hAnsi="Times New Roman" w:eastAsia="方正仿宋_GB2312"/>
          <w:sz w:val="24"/>
          <w:szCs w:val="24"/>
        </w:rPr>
      </w:pPr>
      <w:r>
        <w:rPr>
          <w:rFonts w:ascii="Times New Roman" w:hAnsi="Times New Roman" w:eastAsia="方正仿宋_GB2312"/>
          <w:b/>
          <w:sz w:val="24"/>
          <w:szCs w:val="24"/>
        </w:rPr>
        <w:t>二、提名单位</w:t>
      </w:r>
      <w:r>
        <w:rPr>
          <w:rFonts w:ascii="Times New Roman" w:hAnsi="Times New Roman" w:eastAsia="方正仿宋_GB2312"/>
          <w:sz w:val="24"/>
          <w:szCs w:val="24"/>
        </w:rPr>
        <w:t>：中国科学院昆明分院</w:t>
      </w:r>
    </w:p>
    <w:p>
      <w:pPr>
        <w:adjustRightInd w:val="0"/>
        <w:spacing w:line="360" w:lineRule="auto"/>
        <w:ind w:firstLine="555"/>
        <w:rPr>
          <w:rFonts w:ascii="Times New Roman" w:hAnsi="Times New Roman" w:eastAsia="方正仿宋_GB2312"/>
          <w:color w:val="000000"/>
          <w:sz w:val="24"/>
          <w:szCs w:val="24"/>
        </w:rPr>
      </w:pPr>
      <w:r>
        <w:rPr>
          <w:rFonts w:ascii="Times New Roman" w:hAnsi="Times New Roman" w:eastAsia="方正仿宋_GB2312"/>
          <w:sz w:val="24"/>
          <w:szCs w:val="24"/>
        </w:rPr>
        <w:t xml:space="preserve">   </w:t>
      </w:r>
      <w:r>
        <w:rPr>
          <w:rFonts w:ascii="Times New Roman" w:hAnsi="Times New Roman" w:eastAsia="方正仿宋_GB2312"/>
          <w:b/>
          <w:sz w:val="24"/>
          <w:szCs w:val="24"/>
        </w:rPr>
        <w:t>提名等级</w:t>
      </w:r>
      <w:r>
        <w:rPr>
          <w:rFonts w:ascii="Times New Roman" w:hAnsi="Times New Roman" w:eastAsia="方正仿宋_GB2312"/>
          <w:sz w:val="24"/>
          <w:szCs w:val="24"/>
        </w:rPr>
        <w:t>：</w:t>
      </w:r>
      <w:r>
        <w:rPr>
          <w:rFonts w:ascii="Times New Roman" w:hAnsi="Times New Roman" w:eastAsia="方正仿宋_GB2312"/>
          <w:bCs/>
          <w:sz w:val="24"/>
          <w:szCs w:val="24"/>
        </w:rPr>
        <w:t>云南省自然科学奖二等奖</w:t>
      </w:r>
    </w:p>
    <w:p>
      <w:pPr>
        <w:pStyle w:val="5"/>
        <w:adjustRightInd w:val="0"/>
        <w:outlineLvl w:val="1"/>
        <w:rPr>
          <w:rFonts w:ascii="Times New Roman" w:eastAsia="方正仿宋_GB2312"/>
          <w:b/>
        </w:rPr>
      </w:pPr>
      <w:r>
        <w:rPr>
          <w:rFonts w:ascii="Times New Roman" w:eastAsia="方正仿宋_GB2312"/>
          <w:b/>
        </w:rPr>
        <w:t>三、项目简介：</w:t>
      </w:r>
      <w:bookmarkStart w:id="0" w:name="_Hlk42068911"/>
      <w:bookmarkStart w:id="1" w:name="OLE_LINK17"/>
    </w:p>
    <w:bookmarkEnd w:id="0"/>
    <w:bookmarkEnd w:id="1"/>
    <w:p>
      <w:pPr>
        <w:pStyle w:val="5"/>
        <w:rPr>
          <w:rFonts w:ascii="Times New Roman"/>
          <w:szCs w:val="20"/>
        </w:rPr>
      </w:pPr>
      <w:bookmarkStart w:id="2" w:name="OLE_LINK15"/>
      <w:r>
        <w:rPr>
          <w:rFonts w:ascii="Times New Roman"/>
        </w:rPr>
        <w:t>森林生态系统碳汇效应机制及对气候变化的响应是科学研究的热点，也是实施“双碳”战略的重要部分。在国家973计划、国家基金委-云南省政府联合基金和国家基金面上等项目的支持下，该项目选择了云南代表性森林生态系统（热带雨林和橡胶林、亚热带常绿阔叶林、温带亚高山针叶林和干热河谷稀树灌草丛）为研究对象，</w:t>
      </w:r>
      <w:bookmarkStart w:id="3" w:name="OLE_LINK42"/>
      <w:r>
        <w:rPr>
          <w:rFonts w:ascii="Times New Roman"/>
        </w:rPr>
        <w:t>构建了森林生态系统通量联网观测平台，</w:t>
      </w:r>
      <w:bookmarkEnd w:id="3"/>
      <w:r>
        <w:rPr>
          <w:rFonts w:ascii="Times New Roman"/>
        </w:rPr>
        <w:t>以揭示云南森林生态系统碳汇效应和机制及对气候变化的响应为目标，重</w:t>
      </w:r>
      <w:bookmarkStart w:id="4" w:name="OLE_LINK243"/>
      <w:r>
        <w:rPr>
          <w:rFonts w:ascii="Times New Roman"/>
        </w:rPr>
        <w:t>点关注森林生态系统大气-森林-土壤连续体中的大气-林冠界面和大气-土壤界面的碳收支，系统地对森林生态系统碳储量和碳汇特征、机制及对气候变化的响应开展了长达20 年的联网研究，</w:t>
      </w:r>
      <w:bookmarkEnd w:id="4"/>
      <w:r>
        <w:rPr>
          <w:rFonts w:ascii="Times New Roman"/>
        </w:rPr>
        <w:t>得到了大量具有科学意义的研究成果。重要科学发现如下：</w:t>
      </w:r>
    </w:p>
    <w:bookmarkEnd w:id="2"/>
    <w:p>
      <w:pPr>
        <w:pStyle w:val="5"/>
        <w:spacing w:after="240"/>
        <w:ind w:firstLine="482"/>
        <w:rPr>
          <w:rFonts w:hint="eastAsia" w:ascii="Times New Roman"/>
        </w:rPr>
      </w:pPr>
      <w:r>
        <w:rPr>
          <w:rFonts w:ascii="Times New Roman"/>
          <w:b/>
          <w:bCs/>
        </w:rPr>
        <w:t>得到了</w:t>
      </w:r>
      <w:r>
        <w:rPr>
          <w:rFonts w:ascii="Times New Roman"/>
        </w:rPr>
        <w:t>云南代表性森林生态系统碳汇的定量数值和变化特征（</w:t>
      </w:r>
      <w:r>
        <w:rPr>
          <w:rFonts w:ascii="Times New Roman"/>
          <w:b/>
          <w:bCs/>
        </w:rPr>
        <w:t>均为碳汇</w:t>
      </w:r>
      <w:r>
        <w:rPr>
          <w:rFonts w:ascii="Times New Roman"/>
        </w:rPr>
        <w:t>）；发现了云南森林碳汇在</w:t>
      </w:r>
      <w:r>
        <w:rPr>
          <w:rFonts w:ascii="Times New Roman"/>
          <w:b/>
          <w:bCs/>
        </w:rPr>
        <w:t>冷湿地区较强，干热地区则反之</w:t>
      </w:r>
      <w:r>
        <w:rPr>
          <w:rFonts w:ascii="Times New Roman"/>
        </w:rPr>
        <w:t>。森林碳汇对温度和水分变化具有较好的响应，在未来气候变化背景下：云南</w:t>
      </w:r>
      <w:r>
        <w:rPr>
          <w:rFonts w:ascii="Times New Roman"/>
          <w:b/>
          <w:bCs/>
        </w:rPr>
        <w:t>湿冷地区森林碳汇能力将增强，而干热地区的森林碳汇能力将减弱</w:t>
      </w:r>
      <w:r>
        <w:rPr>
          <w:rFonts w:ascii="Times New Roman"/>
        </w:rPr>
        <w:t>。</w:t>
      </w:r>
      <w:r>
        <w:rPr>
          <w:rFonts w:ascii="Times New Roman"/>
          <w:b/>
          <w:bCs/>
        </w:rPr>
        <w:t>发现了热带雨林集中换叶和降水的干雨季巨大差异，导致的生态系统呼吸强烈的季节性变化是热带雨林碳汇源变化的主要原因</w:t>
      </w:r>
      <w:r>
        <w:rPr>
          <w:rFonts w:ascii="Times New Roman"/>
        </w:rPr>
        <w:t>。探讨了极端降雪事件对亚热带常绿阔叶林碳汇的影响及机制，</w:t>
      </w:r>
      <w:bookmarkStart w:id="5" w:name="OLE_LINK26"/>
      <w:r>
        <w:rPr>
          <w:rFonts w:ascii="Times New Roman"/>
        </w:rPr>
        <w:t>发现雪灾后亚热带常绿阔叶林GPP、Re和NEE均降低，但是生态系统固碳能力具有较强的恢复能力；</w:t>
      </w:r>
      <w:r>
        <w:rPr>
          <w:rFonts w:ascii="Times New Roman"/>
          <w:b/>
          <w:bCs/>
        </w:rPr>
        <w:t>指出雪灾干扰对生态系统碳平衡的影响更为严重和持久；LAI的降低是导致GPP比Reco显著下降的关键控制因素，从而导致碳汇强度的降低。</w:t>
      </w:r>
      <w:bookmarkEnd w:id="5"/>
      <w:bookmarkStart w:id="6" w:name="OLE_LINK93"/>
      <w:r>
        <w:rPr>
          <w:rFonts w:ascii="Times New Roman"/>
        </w:rPr>
        <w:t>利用模型模拟不同增温情景下云南主要森林植被类型碳汇潜力的变化，表明云南具有</w:t>
      </w:r>
      <w:r>
        <w:rPr>
          <w:rFonts w:ascii="Times New Roman"/>
          <w:b/>
          <w:bCs/>
        </w:rPr>
        <w:t>较大的森林碳储量和碳汇潜力</w:t>
      </w:r>
      <w:r>
        <w:rPr>
          <w:rFonts w:ascii="Times New Roman"/>
        </w:rPr>
        <w:t>；指出在温</w:t>
      </w:r>
      <w:r>
        <w:rPr>
          <w:rFonts w:ascii="Times New Roman"/>
          <w:b/>
          <w:bCs/>
        </w:rPr>
        <w:t>度升高至2.0℃时，森林碳汇潜力将急剧下降。</w:t>
      </w:r>
      <w:bookmarkEnd w:id="6"/>
      <w:r>
        <w:rPr>
          <w:rFonts w:ascii="Times New Roman"/>
        </w:rPr>
        <w:t>研究成果发表在国际权威期刊</w:t>
      </w:r>
      <w:r>
        <w:rPr>
          <w:rFonts w:ascii="Times New Roman"/>
          <w:szCs w:val="21"/>
        </w:rPr>
        <w:t>（Global Change Biology，Science of the Total Environment，Agricultural and Forest Meteorology、Industrial Crops &amp; Products、Journal of Geophysical Research-Biogeosciences</w:t>
      </w:r>
      <w:r>
        <w:rPr>
          <w:rFonts w:ascii="Times New Roman"/>
        </w:rPr>
        <w:t>等），以及国内著名期刊（Science in China Ser. D Earth Sciences等）；受到了国内外同行的广泛关注，被多学科领域的权威期刊（Nature子刊、EST、GBC等）引用</w:t>
      </w:r>
      <w:bookmarkStart w:id="7" w:name="OLE_LINK5"/>
      <w:r>
        <w:rPr>
          <w:rFonts w:ascii="Times New Roman"/>
        </w:rPr>
        <w:t>。</w:t>
      </w:r>
      <w:bookmarkStart w:id="8" w:name="OLE_LINK6"/>
      <w:r>
        <w:rPr>
          <w:rFonts w:ascii="Times New Roman"/>
        </w:rPr>
        <w:t>20篇论文总引用278次，在SCI中总被引188次，他引140次；在CSCD中总被引90次，他引67次。8篇代表性论文总被引183次（SCI总被引141次，SCI他引104次），最高单篇总他引42次，SCI他引36次。</w:t>
      </w:r>
      <w:bookmarkEnd w:id="7"/>
      <w:bookmarkEnd w:id="8"/>
      <w:bookmarkStart w:id="9" w:name="OLE_LINK7"/>
      <w:bookmarkStart w:id="10" w:name="OLE_LINK19"/>
      <w:r>
        <w:rPr>
          <w:rFonts w:ascii="Times New Roman"/>
        </w:rPr>
        <w:t>该项目得到了云南森林生态系统碳储量和碳汇数值和变化特征；揭示了森林生态系统碳汇的影响因子及机制；阐明了森林生态系统碳汇对气候变化的响应，模拟了未来气候变化背景下森林生态系统</w:t>
      </w:r>
      <w:bookmarkStart w:id="11" w:name="OLE_LINK4"/>
      <w:r>
        <w:rPr>
          <w:rFonts w:ascii="Times New Roman"/>
        </w:rPr>
        <w:t>碳储量和碳汇潜力的变化</w:t>
      </w:r>
      <w:bookmarkEnd w:id="9"/>
      <w:bookmarkEnd w:id="11"/>
      <w:r>
        <w:rPr>
          <w:rFonts w:ascii="Times New Roman"/>
        </w:rPr>
        <w:t>趋势。研究成果为把握森林生态系统碳汇效应，实现“双碳”目标提供了支持。研究成果</w:t>
      </w:r>
      <w:r>
        <w:rPr>
          <w:rFonts w:ascii="Times New Roman"/>
          <w:b/>
          <w:bCs/>
        </w:rPr>
        <w:t>入选ChinaFlux十大科学进展</w:t>
      </w:r>
      <w:r>
        <w:rPr>
          <w:rFonts w:ascii="Times New Roman"/>
        </w:rPr>
        <w:t>；为相关台站进入国家和云南省野外台站，以及建设西双版纳、哀牢山、元江和丽江通量站和建成具有国际水平的中国陆地生态系统通量观测研究网络（ChinaFlux）提供了支撑。</w:t>
      </w:r>
      <w:bookmarkEnd w:id="10"/>
      <w:r>
        <w:rPr>
          <w:rFonts w:ascii="Times New Roman"/>
        </w:rPr>
        <w:t>主办了2届国际学术研讨会，扩大了对外影响。培养博士后4人，博士15人，硕士20人（多人获得国家奖学金、中科院优博、院长奖学金、朱李月华优秀博士奖学金和国科大优秀毕业生等荣誉）； 5人晋升为正高，10人晋升为副高，构建了一支活跃的全球变化研究团队。第一完成人荣获国务院政府特殊津贴和云南省政府特殊津贴、中国生态系统研究网络（CERN）科技贡献奖等荣誉。</w:t>
      </w:r>
    </w:p>
    <w:p>
      <w:pPr>
        <w:pStyle w:val="9"/>
        <w:shd w:val="clear" w:color="auto" w:fill="FFFFFF"/>
        <w:adjustRightInd w:val="0"/>
        <w:spacing w:before="0" w:beforeAutospacing="0" w:after="0" w:afterAutospacing="0" w:line="360" w:lineRule="auto"/>
        <w:ind w:firstLine="480" w:firstLineChars="200"/>
        <w:jc w:val="both"/>
        <w:rPr>
          <w:rFonts w:ascii="Times New Roman" w:hAnsi="Times New Roman" w:eastAsia="方正仿宋_GB2312" w:cs="Times New Roman"/>
          <w:b/>
          <w:kern w:val="2"/>
        </w:rPr>
      </w:pPr>
      <w:r>
        <w:rPr>
          <w:rFonts w:ascii="Times New Roman" w:hAnsi="Times New Roman" w:eastAsia="方正仿宋_GB2312" w:cs="Times New Roman"/>
          <w:b/>
          <w:kern w:val="2"/>
        </w:rPr>
        <w:t>四、代表性论文专著目录</w:t>
      </w:r>
      <w:r>
        <w:rPr>
          <w:rFonts w:ascii="Times New Roman" w:hAnsi="Times New Roman" w:eastAsia="方正仿宋_GB2312" w:cs="Times New Roman"/>
          <w:bCs/>
        </w:rPr>
        <w:t>（*表示通讯作者，#表示共同第一作者）</w:t>
      </w:r>
      <w:r>
        <w:rPr>
          <w:rFonts w:ascii="Times New Roman" w:hAnsi="Times New Roman" w:eastAsia="方正仿宋_GB2312" w:cs="Times New Roman"/>
          <w:b/>
          <w:kern w:val="2"/>
        </w:rPr>
        <w:t>：</w:t>
      </w:r>
    </w:p>
    <w:p>
      <w:pPr>
        <w:numPr>
          <w:ilvl w:val="0"/>
          <w:numId w:val="1"/>
        </w:numPr>
        <w:adjustRightInd w:val="0"/>
        <w:spacing w:line="360" w:lineRule="auto"/>
        <w:ind w:left="425"/>
        <w:textAlignment w:val="baseline"/>
        <w:rPr>
          <w:rFonts w:ascii="Times New Roman" w:hAnsi="Times New Roman"/>
          <w:sz w:val="24"/>
          <w:szCs w:val="24"/>
        </w:rPr>
      </w:pPr>
      <w:bookmarkStart w:id="12" w:name="OLE_LINK27"/>
      <w:r>
        <w:rPr>
          <w:rFonts w:ascii="Times New Roman" w:hAnsi="Times New Roman"/>
          <w:b/>
          <w:bCs/>
          <w:sz w:val="24"/>
          <w:szCs w:val="24"/>
        </w:rPr>
        <w:t>Zhang Y P, Sha L Q</w:t>
      </w:r>
      <w:r>
        <w:rPr>
          <w:rFonts w:ascii="Times New Roman" w:hAnsi="Times New Roman"/>
          <w:sz w:val="24"/>
          <w:szCs w:val="24"/>
        </w:rPr>
        <w:t>, Yu G R,</w:t>
      </w:r>
      <w:r>
        <w:rPr>
          <w:rFonts w:ascii="Times New Roman" w:hAnsi="Times New Roman"/>
          <w:b/>
          <w:bCs/>
          <w:sz w:val="24"/>
          <w:szCs w:val="24"/>
        </w:rPr>
        <w:t xml:space="preserve"> Song Q H</w:t>
      </w:r>
      <w:r>
        <w:rPr>
          <w:rFonts w:ascii="Times New Roman" w:hAnsi="Times New Roman"/>
          <w:sz w:val="24"/>
          <w:szCs w:val="24"/>
        </w:rPr>
        <w:t>, Tang J W, Yang X D, Wang Y S, Zheng Z, Zhao S J, Yang Z, Sun X M</w:t>
      </w:r>
      <w:bookmarkEnd w:id="12"/>
      <w:r>
        <w:rPr>
          <w:rFonts w:ascii="Times New Roman" w:hAnsi="Times New Roman"/>
          <w:sz w:val="24"/>
          <w:szCs w:val="24"/>
        </w:rPr>
        <w:t xml:space="preserve">. </w:t>
      </w:r>
      <w:bookmarkStart w:id="13" w:name="OLE_LINK28"/>
      <w:r>
        <w:rPr>
          <w:rFonts w:ascii="Times New Roman" w:hAnsi="Times New Roman"/>
          <w:sz w:val="24"/>
          <w:szCs w:val="24"/>
        </w:rPr>
        <w:t>Annual variations of carbon flux and impact factors in the tropical seasonal rain forest of Xishuangbanna, SW China</w:t>
      </w:r>
      <w:bookmarkEnd w:id="13"/>
      <w:r>
        <w:rPr>
          <w:rFonts w:ascii="Times New Roman" w:hAnsi="Times New Roman"/>
          <w:sz w:val="24"/>
          <w:szCs w:val="24"/>
        </w:rPr>
        <w:t xml:space="preserve">. </w:t>
      </w:r>
      <w:bookmarkStart w:id="14" w:name="OLE_LINK30"/>
      <w:bookmarkStart w:id="15" w:name="OLE_LINK29"/>
      <w:r>
        <w:rPr>
          <w:rFonts w:ascii="Times New Roman" w:hAnsi="Times New Roman"/>
          <w:sz w:val="24"/>
          <w:szCs w:val="24"/>
        </w:rPr>
        <w:t>Sciences in China D</w:t>
      </w:r>
      <w:bookmarkEnd w:id="14"/>
      <w:r>
        <w:rPr>
          <w:rFonts w:ascii="Times New Roman" w:hAnsi="Times New Roman"/>
          <w:sz w:val="24"/>
          <w:szCs w:val="24"/>
        </w:rPr>
        <w:t>, 2006.49 (Supp II): 150-162</w:t>
      </w:r>
      <w:bookmarkEnd w:id="15"/>
      <w:r>
        <w:rPr>
          <w:rFonts w:ascii="Times New Roman" w:hAnsi="Times New Roman"/>
          <w:sz w:val="24"/>
          <w:szCs w:val="24"/>
        </w:rPr>
        <w:t>.</w:t>
      </w:r>
    </w:p>
    <w:p>
      <w:pPr>
        <w:numPr>
          <w:ilvl w:val="0"/>
          <w:numId w:val="1"/>
        </w:numPr>
        <w:adjustRightInd w:val="0"/>
        <w:spacing w:line="360" w:lineRule="auto"/>
        <w:ind w:left="425"/>
        <w:textAlignment w:val="baseline"/>
        <w:rPr>
          <w:rFonts w:ascii="Times New Roman" w:hAnsi="Times New Roman"/>
          <w:sz w:val="24"/>
          <w:szCs w:val="24"/>
        </w:rPr>
      </w:pPr>
      <w:bookmarkStart w:id="16" w:name="OLE_LINK31"/>
      <w:r>
        <w:rPr>
          <w:rFonts w:ascii="Times New Roman" w:hAnsi="Times New Roman"/>
          <w:b/>
          <w:bCs/>
          <w:sz w:val="24"/>
          <w:szCs w:val="24"/>
        </w:rPr>
        <w:t xml:space="preserve">Zhang Yiping </w:t>
      </w:r>
      <w:r>
        <w:rPr>
          <w:rFonts w:ascii="Times New Roman" w:hAnsi="Times New Roman"/>
          <w:sz w:val="24"/>
          <w:szCs w:val="24"/>
        </w:rPr>
        <w:t xml:space="preserve">*, Zhenghong Tan, </w:t>
      </w:r>
      <w:r>
        <w:rPr>
          <w:rFonts w:ascii="Times New Roman" w:hAnsi="Times New Roman"/>
          <w:b/>
          <w:bCs/>
          <w:sz w:val="24"/>
          <w:szCs w:val="24"/>
        </w:rPr>
        <w:t>Qinghai Song</w:t>
      </w:r>
      <w:r>
        <w:rPr>
          <w:rFonts w:ascii="Times New Roman" w:hAnsi="Times New Roman"/>
          <w:sz w:val="24"/>
          <w:szCs w:val="24"/>
        </w:rPr>
        <w:t>, Guirui Yu, Xiaomin Sun</w:t>
      </w:r>
      <w:bookmarkEnd w:id="16"/>
      <w:r>
        <w:rPr>
          <w:rFonts w:ascii="Times New Roman" w:hAnsi="Times New Roman"/>
          <w:sz w:val="24"/>
          <w:szCs w:val="24"/>
        </w:rPr>
        <w:t>，</w:t>
      </w:r>
      <w:bookmarkStart w:id="17" w:name="OLE_LINK32"/>
      <w:r>
        <w:rPr>
          <w:rFonts w:ascii="Times New Roman" w:hAnsi="Times New Roman"/>
          <w:sz w:val="24"/>
          <w:szCs w:val="24"/>
        </w:rPr>
        <w:t>Respiration Controls The Unexpected Seasonal Pattern Of Carbon Flux In An Asian Tropical Rain Forest</w:t>
      </w:r>
      <w:bookmarkEnd w:id="17"/>
      <w:r>
        <w:rPr>
          <w:rFonts w:ascii="Times New Roman" w:hAnsi="Times New Roman"/>
          <w:sz w:val="24"/>
          <w:szCs w:val="24"/>
        </w:rPr>
        <w:t>，</w:t>
      </w:r>
      <w:bookmarkStart w:id="18" w:name="OLE_LINK33"/>
      <w:r>
        <w:rPr>
          <w:rFonts w:ascii="Times New Roman" w:hAnsi="Times New Roman"/>
          <w:sz w:val="24"/>
          <w:szCs w:val="24"/>
        </w:rPr>
        <w:t>Atmospheric Environment</w:t>
      </w:r>
      <w:bookmarkEnd w:id="18"/>
      <w:r>
        <w:rPr>
          <w:rFonts w:ascii="Times New Roman" w:hAnsi="Times New Roman"/>
          <w:sz w:val="24"/>
          <w:szCs w:val="24"/>
        </w:rPr>
        <w:t>，</w:t>
      </w:r>
      <w:bookmarkStart w:id="19" w:name="OLE_LINK34"/>
      <w:r>
        <w:rPr>
          <w:rFonts w:ascii="Times New Roman" w:hAnsi="Times New Roman"/>
          <w:sz w:val="24"/>
          <w:szCs w:val="24"/>
        </w:rPr>
        <w:t>2010，44:3886-3893</w:t>
      </w:r>
      <w:bookmarkEnd w:id="19"/>
      <w:r>
        <w:rPr>
          <w:rFonts w:ascii="Times New Roman" w:hAnsi="Times New Roman"/>
          <w:sz w:val="24"/>
          <w:szCs w:val="24"/>
        </w:rPr>
        <w:t xml:space="preserve">. DOI:10.1016/j.atmosenv. 2010.07.027 </w:t>
      </w:r>
    </w:p>
    <w:p>
      <w:pPr>
        <w:numPr>
          <w:ilvl w:val="0"/>
          <w:numId w:val="1"/>
        </w:numPr>
        <w:adjustRightInd w:val="0"/>
        <w:spacing w:line="360" w:lineRule="auto"/>
        <w:ind w:left="425"/>
        <w:textAlignment w:val="baseline"/>
        <w:rPr>
          <w:rFonts w:ascii="Times New Roman" w:hAnsi="Times New Roman"/>
          <w:sz w:val="24"/>
          <w:szCs w:val="24"/>
        </w:rPr>
      </w:pPr>
      <w:bookmarkStart w:id="20" w:name="OLE_LINK35"/>
      <w:bookmarkStart w:id="21" w:name="OLE_LINK193"/>
      <w:bookmarkStart w:id="22" w:name="OLE_LINK192"/>
      <w:r>
        <w:rPr>
          <w:rFonts w:ascii="Times New Roman" w:hAnsi="Times New Roman"/>
          <w:b/>
          <w:bCs/>
          <w:sz w:val="24"/>
          <w:szCs w:val="24"/>
        </w:rPr>
        <w:t>Fei Xuehai, Qinghai Song*, Yiping Zhang*</w:t>
      </w:r>
      <w:r>
        <w:rPr>
          <w:rFonts w:ascii="Times New Roman" w:hAnsi="Times New Roman"/>
          <w:sz w:val="24"/>
          <w:szCs w:val="24"/>
        </w:rPr>
        <w:t xml:space="preserve">, Yuntong Liu, </w:t>
      </w:r>
      <w:r>
        <w:rPr>
          <w:rFonts w:ascii="Times New Roman" w:hAnsi="Times New Roman"/>
          <w:b/>
          <w:bCs/>
          <w:sz w:val="24"/>
          <w:szCs w:val="24"/>
        </w:rPr>
        <w:t>Liqing Sha</w:t>
      </w:r>
      <w:r>
        <w:rPr>
          <w:rFonts w:ascii="Times New Roman" w:hAnsi="Times New Roman"/>
          <w:sz w:val="24"/>
          <w:szCs w:val="24"/>
        </w:rPr>
        <w:t xml:space="preserve">, Guirui Yu, Leiming Zhang,Changqun Duani, Yun Deng, Chuansheng Wu, Zhiyun Lu, Kang Luo, Aiguo Chen, Kun Xu, Weiwei Liu, Hua Huang, Yanqiang Jin, </w:t>
      </w:r>
      <w:r>
        <w:rPr>
          <w:rFonts w:ascii="Times New Roman" w:hAnsi="Times New Roman"/>
          <w:b/>
          <w:bCs/>
          <w:sz w:val="24"/>
          <w:szCs w:val="24"/>
        </w:rPr>
        <w:t>Ruiwu Zhou</w:t>
      </w:r>
      <w:r>
        <w:rPr>
          <w:rFonts w:ascii="Times New Roman" w:hAnsi="Times New Roman"/>
          <w:sz w:val="24"/>
          <w:szCs w:val="24"/>
        </w:rPr>
        <w:t xml:space="preserve">, Jing Li, Youxing Lin, Liguo Zhou, Yane Fu, Xiaolong Bai, Xianhui Tang, Jinbo Gao, </w:t>
      </w:r>
      <w:r>
        <w:rPr>
          <w:rFonts w:ascii="Times New Roman" w:hAnsi="Times New Roman"/>
          <w:b/>
          <w:bCs/>
          <w:sz w:val="24"/>
          <w:szCs w:val="24"/>
        </w:rPr>
        <w:t>Wenjun Zhou</w:t>
      </w:r>
      <w:r>
        <w:rPr>
          <w:rFonts w:ascii="Times New Roman" w:hAnsi="Times New Roman"/>
          <w:sz w:val="24"/>
          <w:szCs w:val="24"/>
        </w:rPr>
        <w:t xml:space="preserve">, </w:t>
      </w:r>
      <w:bookmarkStart w:id="23" w:name="OLE_LINK39"/>
      <w:r>
        <w:rPr>
          <w:rFonts w:ascii="Times New Roman" w:hAnsi="Times New Roman"/>
          <w:sz w:val="24"/>
          <w:szCs w:val="24"/>
        </w:rPr>
        <w:t>John Grace</w:t>
      </w:r>
      <w:bookmarkEnd w:id="20"/>
      <w:bookmarkEnd w:id="23"/>
      <w:r>
        <w:rPr>
          <w:rFonts w:ascii="Times New Roman" w:hAnsi="Times New Roman"/>
          <w:sz w:val="24"/>
          <w:szCs w:val="24"/>
        </w:rPr>
        <w:t>,</w:t>
      </w:r>
      <w:bookmarkStart w:id="24" w:name="OLE_LINK179"/>
      <w:r>
        <w:rPr>
          <w:rFonts w:ascii="Times New Roman" w:hAnsi="Times New Roman"/>
          <w:sz w:val="24"/>
          <w:szCs w:val="24"/>
        </w:rPr>
        <w:t xml:space="preserve"> </w:t>
      </w:r>
      <w:bookmarkStart w:id="25" w:name="OLE_LINK36"/>
      <w:bookmarkStart w:id="26" w:name="OLE_LINK172"/>
      <w:r>
        <w:rPr>
          <w:rFonts w:ascii="Times New Roman" w:hAnsi="Times New Roman"/>
          <w:sz w:val="24"/>
          <w:szCs w:val="24"/>
        </w:rPr>
        <w:t>Carbon exchanges and their responses to temperature and precipit ationin forest ecosystems in Yunnan</w:t>
      </w:r>
      <w:bookmarkEnd w:id="25"/>
      <w:r>
        <w:rPr>
          <w:rFonts w:ascii="Times New Roman" w:hAnsi="Times New Roman"/>
          <w:sz w:val="24"/>
          <w:szCs w:val="24"/>
        </w:rPr>
        <w:t xml:space="preserve">, </w:t>
      </w:r>
      <w:bookmarkStart w:id="27" w:name="OLE_LINK37"/>
      <w:r>
        <w:rPr>
          <w:rFonts w:ascii="Times New Roman" w:hAnsi="Times New Roman"/>
          <w:sz w:val="24"/>
          <w:szCs w:val="24"/>
        </w:rPr>
        <w:t>Southwest China</w:t>
      </w:r>
      <w:bookmarkEnd w:id="24"/>
      <w:bookmarkEnd w:id="26"/>
      <w:r>
        <w:rPr>
          <w:rFonts w:ascii="Times New Roman" w:hAnsi="Times New Roman"/>
          <w:sz w:val="24"/>
          <w:szCs w:val="24"/>
        </w:rPr>
        <w:t>, Science of the Total Environment</w:t>
      </w:r>
      <w:bookmarkEnd w:id="27"/>
      <w:r>
        <w:rPr>
          <w:rFonts w:ascii="Times New Roman" w:hAnsi="Times New Roman"/>
          <w:sz w:val="24"/>
          <w:szCs w:val="24"/>
        </w:rPr>
        <w:t xml:space="preserve">, </w:t>
      </w:r>
      <w:bookmarkStart w:id="28" w:name="OLE_LINK38"/>
      <w:r>
        <w:rPr>
          <w:rFonts w:ascii="Times New Roman" w:hAnsi="Times New Roman"/>
          <w:sz w:val="24"/>
          <w:szCs w:val="24"/>
        </w:rPr>
        <w:t>2018, 616–617: 824–840</w:t>
      </w:r>
      <w:bookmarkEnd w:id="21"/>
      <w:bookmarkEnd w:id="22"/>
    </w:p>
    <w:bookmarkEnd w:id="28"/>
    <w:p>
      <w:pPr>
        <w:numPr>
          <w:ilvl w:val="0"/>
          <w:numId w:val="1"/>
        </w:numPr>
        <w:adjustRightInd w:val="0"/>
        <w:spacing w:line="360" w:lineRule="auto"/>
        <w:ind w:left="425"/>
        <w:textAlignment w:val="baseline"/>
        <w:rPr>
          <w:rFonts w:ascii="Times New Roman" w:hAnsi="Times New Roman"/>
          <w:sz w:val="24"/>
          <w:szCs w:val="24"/>
        </w:rPr>
      </w:pPr>
      <w:bookmarkStart w:id="29" w:name="OLE_LINK424"/>
      <w:bookmarkStart w:id="30" w:name="_Hlk95491551"/>
      <w:r>
        <w:rPr>
          <w:rFonts w:ascii="Times New Roman" w:hAnsi="Times New Roman"/>
          <w:b/>
          <w:bCs/>
          <w:sz w:val="24"/>
          <w:szCs w:val="24"/>
        </w:rPr>
        <w:t>Zhou Wenjun</w:t>
      </w:r>
      <w:r>
        <w:rPr>
          <w:rFonts w:ascii="Times New Roman" w:hAnsi="Times New Roman"/>
          <w:sz w:val="24"/>
          <w:szCs w:val="24"/>
        </w:rPr>
        <w:t xml:space="preserve">, Jing Zhu, Hongli Ji, John Grace, </w:t>
      </w:r>
      <w:r>
        <w:rPr>
          <w:rFonts w:ascii="Times New Roman" w:hAnsi="Times New Roman"/>
          <w:b/>
          <w:bCs/>
          <w:sz w:val="24"/>
          <w:szCs w:val="24"/>
        </w:rPr>
        <w:t>Liqing Sha*, Qinghai Song</w:t>
      </w:r>
      <w:r>
        <w:rPr>
          <w:rFonts w:ascii="Times New Roman" w:hAnsi="Times New Roman"/>
          <w:sz w:val="24"/>
          <w:szCs w:val="24"/>
        </w:rPr>
        <w:t xml:space="preserve">,Yuntong Liu, Xiaolong Bai, Youxin Lin, Jinbo Gao, </w:t>
      </w:r>
      <w:r>
        <w:rPr>
          <w:rFonts w:ascii="Times New Roman" w:hAnsi="Times New Roman"/>
          <w:b/>
          <w:bCs/>
          <w:sz w:val="24"/>
          <w:szCs w:val="24"/>
        </w:rPr>
        <w:t>Xuehai Fei, Ruiwu Zhou</w:t>
      </w:r>
      <w:r>
        <w:rPr>
          <w:rFonts w:ascii="Times New Roman" w:hAnsi="Times New Roman"/>
          <w:sz w:val="24"/>
          <w:szCs w:val="24"/>
        </w:rPr>
        <w:t>, Jianwei Tang, Xiaobao Deng, Guirui Yu, Junhui Zhang, Xunhua Zheng, Junbin Zhao,</w:t>
      </w:r>
      <w:r>
        <w:rPr>
          <w:rFonts w:ascii="Times New Roman" w:hAnsi="Times New Roman"/>
          <w:b/>
          <w:bCs/>
          <w:sz w:val="24"/>
          <w:szCs w:val="24"/>
        </w:rPr>
        <w:t>Yiping Zhang*</w:t>
      </w:r>
      <w:bookmarkEnd w:id="29"/>
      <w:r>
        <w:rPr>
          <w:rFonts w:ascii="Times New Roman" w:hAnsi="Times New Roman"/>
          <w:sz w:val="24"/>
          <w:szCs w:val="24"/>
        </w:rPr>
        <w:t>,</w:t>
      </w:r>
      <w:bookmarkStart w:id="31" w:name="OLE_LINK175"/>
      <w:r>
        <w:rPr>
          <w:rFonts w:ascii="Times New Roman" w:hAnsi="Times New Roman"/>
          <w:sz w:val="24"/>
          <w:szCs w:val="24"/>
        </w:rPr>
        <w:t xml:space="preserve"> </w:t>
      </w:r>
      <w:bookmarkStart w:id="32" w:name="OLE_LINK40"/>
      <w:r>
        <w:rPr>
          <w:rFonts w:ascii="Times New Roman" w:hAnsi="Times New Roman"/>
          <w:sz w:val="24"/>
          <w:szCs w:val="24"/>
        </w:rPr>
        <w:t>Drivers of difference in CO2 and CH4 emissions between rubber plantation and tropical rainforest soils</w:t>
      </w:r>
      <w:bookmarkEnd w:id="31"/>
      <w:bookmarkEnd w:id="32"/>
      <w:r>
        <w:rPr>
          <w:rFonts w:ascii="Times New Roman" w:hAnsi="Times New Roman"/>
          <w:sz w:val="24"/>
          <w:szCs w:val="24"/>
        </w:rPr>
        <w:t xml:space="preserve">, </w:t>
      </w:r>
      <w:bookmarkStart w:id="33" w:name="OLE_LINK425"/>
      <w:r>
        <w:rPr>
          <w:rFonts w:ascii="Times New Roman" w:hAnsi="Times New Roman"/>
          <w:sz w:val="24"/>
          <w:szCs w:val="24"/>
        </w:rPr>
        <w:t>Agricultural and Forest Meteorology</w:t>
      </w:r>
      <w:bookmarkEnd w:id="33"/>
      <w:r>
        <w:rPr>
          <w:rFonts w:ascii="Times New Roman" w:hAnsi="Times New Roman"/>
          <w:sz w:val="24"/>
          <w:szCs w:val="24"/>
        </w:rPr>
        <w:t xml:space="preserve">, </w:t>
      </w:r>
      <w:bookmarkStart w:id="34" w:name="OLE_LINK41"/>
      <w:r>
        <w:rPr>
          <w:rFonts w:ascii="Times New Roman" w:hAnsi="Times New Roman"/>
          <w:sz w:val="24"/>
          <w:szCs w:val="24"/>
        </w:rPr>
        <w:t>2021,</w:t>
      </w:r>
      <w:bookmarkStart w:id="35" w:name="OLE_LINK426"/>
      <w:r>
        <w:rPr>
          <w:rFonts w:ascii="Times New Roman" w:hAnsi="Times New Roman"/>
          <w:sz w:val="24"/>
          <w:szCs w:val="24"/>
        </w:rPr>
        <w:t xml:space="preserve"> 304–305:108391</w:t>
      </w:r>
      <w:bookmarkEnd w:id="30"/>
      <w:bookmarkEnd w:id="34"/>
      <w:bookmarkEnd w:id="35"/>
    </w:p>
    <w:p>
      <w:pPr>
        <w:numPr>
          <w:ilvl w:val="0"/>
          <w:numId w:val="1"/>
        </w:numPr>
        <w:adjustRightInd w:val="0"/>
        <w:spacing w:line="360" w:lineRule="auto"/>
        <w:ind w:left="425"/>
        <w:textAlignment w:val="baseline"/>
        <w:rPr>
          <w:rFonts w:ascii="Times New Roman" w:hAnsi="Times New Roman"/>
          <w:sz w:val="24"/>
          <w:szCs w:val="24"/>
        </w:rPr>
      </w:pPr>
      <w:bookmarkStart w:id="36" w:name="OLE_LINK48"/>
      <w:r>
        <w:rPr>
          <w:rFonts w:ascii="Times New Roman" w:hAnsi="Times New Roman"/>
          <w:sz w:val="24"/>
          <w:szCs w:val="24"/>
        </w:rPr>
        <w:t>F</w:t>
      </w:r>
      <w:r>
        <w:rPr>
          <w:rFonts w:ascii="Times New Roman" w:hAnsi="Times New Roman"/>
          <w:b/>
          <w:bCs/>
          <w:sz w:val="24"/>
          <w:szCs w:val="24"/>
        </w:rPr>
        <w:t xml:space="preserve">ei Xue‐Hai, Qing‐Hai Song*, Yi‐Ping Zhang* </w:t>
      </w:r>
      <w:r>
        <w:rPr>
          <w:rFonts w:ascii="Times New Roman" w:hAnsi="Times New Roman"/>
          <w:sz w:val="24"/>
          <w:szCs w:val="24"/>
        </w:rPr>
        <w:t xml:space="preserve">, Gui‐Rui Yu, Lei‐Ming Zhang, </w:t>
      </w:r>
      <w:r>
        <w:rPr>
          <w:rFonts w:ascii="Times New Roman" w:hAnsi="Times New Roman"/>
          <w:b/>
          <w:bCs/>
          <w:sz w:val="24"/>
          <w:szCs w:val="24"/>
        </w:rPr>
        <w:t>Li‐Qing Sha</w:t>
      </w:r>
      <w:r>
        <w:rPr>
          <w:rFonts w:ascii="Times New Roman" w:hAnsi="Times New Roman"/>
          <w:sz w:val="24"/>
          <w:szCs w:val="24"/>
        </w:rPr>
        <w:t>, Yun‐Tong Liu, Kun Xu, Hui Chen, Chuan‐Sheng Wu, Ai‐Guo Chen, Shu‐Bin Zhang, Wei‐Wei Liu, Hua Huang, Yun Deng, Hai‐Lang Qin, Pei‐Guang Li, and John Grace</w:t>
      </w:r>
      <w:bookmarkEnd w:id="36"/>
      <w:r>
        <w:rPr>
          <w:rFonts w:ascii="Times New Roman" w:hAnsi="Times New Roman"/>
          <w:sz w:val="24"/>
          <w:szCs w:val="24"/>
        </w:rPr>
        <w:t>，</w:t>
      </w:r>
      <w:bookmarkStart w:id="37" w:name="_Hlk47015160"/>
      <w:r>
        <w:rPr>
          <w:rFonts w:ascii="Times New Roman" w:hAnsi="Times New Roman"/>
          <w:sz w:val="24"/>
          <w:szCs w:val="24"/>
        </w:rPr>
        <w:t>Patterns and Controls of Light Use Efficiency in Four Contrasting Forest Ecosystems in Yunnan, Southwest China</w:t>
      </w:r>
      <w:bookmarkEnd w:id="37"/>
      <w:r>
        <w:rPr>
          <w:rFonts w:ascii="Times New Roman" w:hAnsi="Times New Roman"/>
          <w:sz w:val="24"/>
          <w:szCs w:val="24"/>
        </w:rPr>
        <w:t>，</w:t>
      </w:r>
      <w:bookmarkStart w:id="38" w:name="OLE_LINK49"/>
      <w:r>
        <w:rPr>
          <w:rFonts w:ascii="Times New Roman" w:hAnsi="Times New Roman"/>
          <w:sz w:val="24"/>
          <w:szCs w:val="24"/>
        </w:rPr>
        <w:t>Journal of Geophysical Research: Biogeosciences</w:t>
      </w:r>
      <w:bookmarkEnd w:id="38"/>
      <w:r>
        <w:rPr>
          <w:rFonts w:ascii="Times New Roman" w:hAnsi="Times New Roman"/>
          <w:sz w:val="24"/>
          <w:szCs w:val="24"/>
        </w:rPr>
        <w:t xml:space="preserve">, </w:t>
      </w:r>
      <w:bookmarkStart w:id="39" w:name="OLE_LINK50"/>
      <w:r>
        <w:rPr>
          <w:rFonts w:ascii="Times New Roman" w:hAnsi="Times New Roman"/>
          <w:sz w:val="24"/>
          <w:szCs w:val="24"/>
        </w:rPr>
        <w:t xml:space="preserve">2019, </w:t>
      </w:r>
      <w:bookmarkStart w:id="40" w:name="OLE_LINK202"/>
      <w:bookmarkStart w:id="41" w:name="OLE_LINK201"/>
      <w:r>
        <w:rPr>
          <w:rFonts w:ascii="Times New Roman" w:hAnsi="Times New Roman"/>
          <w:sz w:val="24"/>
          <w:szCs w:val="24"/>
        </w:rPr>
        <w:t>124</w:t>
      </w:r>
      <w:bookmarkStart w:id="42" w:name="OLE_LINK197"/>
      <w:bookmarkStart w:id="43" w:name="OLE_LINK196"/>
      <w:bookmarkStart w:id="44" w:name="OLE_LINK198"/>
      <w:r>
        <w:rPr>
          <w:rFonts w:ascii="Times New Roman" w:hAnsi="Times New Roman"/>
          <w:sz w:val="24"/>
          <w:szCs w:val="24"/>
        </w:rPr>
        <w:t>：293-311</w:t>
      </w:r>
      <w:bookmarkEnd w:id="39"/>
      <w:bookmarkEnd w:id="40"/>
      <w:bookmarkEnd w:id="41"/>
      <w:bookmarkEnd w:id="42"/>
      <w:bookmarkEnd w:id="43"/>
      <w:bookmarkEnd w:id="44"/>
    </w:p>
    <w:p>
      <w:pPr>
        <w:numPr>
          <w:ilvl w:val="0"/>
          <w:numId w:val="1"/>
        </w:numPr>
        <w:adjustRightInd w:val="0"/>
        <w:spacing w:line="360" w:lineRule="auto"/>
        <w:ind w:left="425"/>
        <w:textAlignment w:val="baseline"/>
        <w:rPr>
          <w:rFonts w:ascii="Times New Roman" w:hAnsi="Times New Roman"/>
          <w:sz w:val="24"/>
          <w:szCs w:val="24"/>
        </w:rPr>
      </w:pPr>
      <w:bookmarkStart w:id="45" w:name="OLE_LINK284"/>
      <w:r>
        <w:rPr>
          <w:rFonts w:ascii="Times New Roman" w:hAnsi="Times New Roman"/>
          <w:sz w:val="24"/>
          <w:szCs w:val="24"/>
        </w:rPr>
        <w:t xml:space="preserve">Mohd Zeeshan, </w:t>
      </w:r>
      <w:r>
        <w:rPr>
          <w:rFonts w:ascii="Times New Roman" w:hAnsi="Times New Roman"/>
          <w:b/>
          <w:bCs/>
          <w:sz w:val="24"/>
          <w:szCs w:val="24"/>
        </w:rPr>
        <w:t>Zhou Wenjun*</w:t>
      </w:r>
      <w:r>
        <w:rPr>
          <w:rFonts w:ascii="Times New Roman" w:hAnsi="Times New Roman"/>
          <w:sz w:val="24"/>
          <w:szCs w:val="24"/>
        </w:rPr>
        <w:t xml:space="preserve">, Wu Chuansheng*, Lin Yan, P.A. Azeez, </w:t>
      </w:r>
      <w:r>
        <w:rPr>
          <w:rFonts w:ascii="Times New Roman" w:hAnsi="Times New Roman"/>
          <w:b/>
          <w:bCs/>
          <w:sz w:val="24"/>
          <w:szCs w:val="24"/>
        </w:rPr>
        <w:t>Song Qingha</w:t>
      </w:r>
      <w:r>
        <w:rPr>
          <w:rFonts w:ascii="Times New Roman" w:hAnsi="Times New Roman"/>
          <w:sz w:val="24"/>
          <w:szCs w:val="24"/>
        </w:rPr>
        <w:t xml:space="preserve">, Liu Yuntong, </w:t>
      </w:r>
      <w:r>
        <w:rPr>
          <w:rFonts w:ascii="Times New Roman" w:hAnsi="Times New Roman"/>
          <w:b/>
          <w:bCs/>
          <w:sz w:val="24"/>
          <w:szCs w:val="24"/>
        </w:rPr>
        <w:t>Zhang Yiping</w:t>
      </w:r>
      <w:r>
        <w:rPr>
          <w:rFonts w:ascii="Times New Roman" w:hAnsi="Times New Roman"/>
          <w:sz w:val="24"/>
          <w:szCs w:val="24"/>
        </w:rPr>
        <w:t xml:space="preserve">, Lu Zhiyun, </w:t>
      </w:r>
      <w:r>
        <w:rPr>
          <w:rFonts w:ascii="Times New Roman" w:hAnsi="Times New Roman"/>
          <w:b/>
          <w:bCs/>
          <w:sz w:val="24"/>
          <w:szCs w:val="24"/>
        </w:rPr>
        <w:t>Sha Liqing</w:t>
      </w:r>
      <w:bookmarkEnd w:id="45"/>
      <w:r>
        <w:rPr>
          <w:rFonts w:ascii="Times New Roman" w:hAnsi="Times New Roman"/>
          <w:sz w:val="24"/>
          <w:szCs w:val="24"/>
        </w:rPr>
        <w:t xml:space="preserve">, </w:t>
      </w:r>
      <w:bookmarkStart w:id="46" w:name="OLE_LINK54"/>
      <w:bookmarkStart w:id="47" w:name="OLE_LINK173"/>
      <w:bookmarkStart w:id="48" w:name="OLE_LINK176"/>
      <w:r>
        <w:rPr>
          <w:rFonts w:ascii="Times New Roman" w:hAnsi="Times New Roman"/>
          <w:sz w:val="24"/>
          <w:szCs w:val="24"/>
        </w:rPr>
        <w:t>Soil heterotrophic respiration in response to rising temperature and moisture along an altitudinal gradient in a subtropical forest ecosystem</w:t>
      </w:r>
      <w:bookmarkEnd w:id="46"/>
      <w:r>
        <w:rPr>
          <w:rFonts w:ascii="Times New Roman" w:hAnsi="Times New Roman"/>
          <w:sz w:val="24"/>
          <w:szCs w:val="24"/>
        </w:rPr>
        <w:t xml:space="preserve">, </w:t>
      </w:r>
      <w:bookmarkStart w:id="49" w:name="OLE_LINK55"/>
      <w:r>
        <w:rPr>
          <w:rFonts w:ascii="Times New Roman" w:hAnsi="Times New Roman"/>
          <w:sz w:val="24"/>
          <w:szCs w:val="24"/>
        </w:rPr>
        <w:t>Southwest China</w:t>
      </w:r>
      <w:bookmarkEnd w:id="47"/>
      <w:bookmarkEnd w:id="49"/>
      <w:r>
        <w:rPr>
          <w:rFonts w:ascii="Times New Roman" w:hAnsi="Times New Roman"/>
          <w:sz w:val="24"/>
          <w:szCs w:val="24"/>
        </w:rPr>
        <w:t>,</w:t>
      </w:r>
      <w:bookmarkEnd w:id="48"/>
      <w:bookmarkStart w:id="50" w:name="OLE_LINK56"/>
      <w:r>
        <w:rPr>
          <w:rFonts w:ascii="Times New Roman" w:hAnsi="Times New Roman"/>
          <w:sz w:val="24"/>
          <w:szCs w:val="24"/>
        </w:rPr>
        <w:t xml:space="preserve"> </w:t>
      </w:r>
      <w:bookmarkStart w:id="51" w:name="OLE_LINK285"/>
      <w:r>
        <w:rPr>
          <w:rFonts w:ascii="Times New Roman" w:hAnsi="Times New Roman"/>
          <w:sz w:val="24"/>
          <w:szCs w:val="24"/>
        </w:rPr>
        <w:t>Science of the Total Environment</w:t>
      </w:r>
      <w:bookmarkEnd w:id="51"/>
      <w:r>
        <w:rPr>
          <w:rFonts w:ascii="Times New Roman" w:hAnsi="Times New Roman"/>
          <w:sz w:val="24"/>
          <w:szCs w:val="24"/>
        </w:rPr>
        <w:t>, 2022, 816:</w:t>
      </w:r>
      <w:bookmarkStart w:id="52" w:name="OLE_LINK286"/>
      <w:r>
        <w:rPr>
          <w:rFonts w:ascii="Times New Roman" w:hAnsi="Times New Roman"/>
          <w:sz w:val="24"/>
          <w:szCs w:val="24"/>
        </w:rPr>
        <w:t>151643</w:t>
      </w:r>
      <w:bookmarkEnd w:id="50"/>
      <w:bookmarkEnd w:id="52"/>
    </w:p>
    <w:p>
      <w:pPr>
        <w:numPr>
          <w:ilvl w:val="0"/>
          <w:numId w:val="1"/>
        </w:numPr>
        <w:adjustRightInd w:val="0"/>
        <w:spacing w:line="360" w:lineRule="auto"/>
        <w:ind w:left="425"/>
        <w:textAlignment w:val="baseline"/>
        <w:rPr>
          <w:rFonts w:ascii="Times New Roman" w:hAnsi="Times New Roman"/>
          <w:sz w:val="24"/>
          <w:szCs w:val="24"/>
        </w:rPr>
      </w:pPr>
      <w:bookmarkStart w:id="53" w:name="_Hlk161310290"/>
      <w:bookmarkStart w:id="54" w:name="OLE_LINK290"/>
      <w:r>
        <w:rPr>
          <w:rFonts w:ascii="Times New Roman" w:hAnsi="Times New Roman"/>
          <w:b/>
          <w:bCs/>
          <w:sz w:val="24"/>
          <w:szCs w:val="24"/>
        </w:rPr>
        <w:t xml:space="preserve">Palingamoorthy </w:t>
      </w:r>
      <w:bookmarkStart w:id="55" w:name="OLE_LINK262"/>
      <w:r>
        <w:rPr>
          <w:rFonts w:ascii="Times New Roman" w:hAnsi="Times New Roman"/>
          <w:b/>
          <w:bCs/>
          <w:sz w:val="24"/>
          <w:szCs w:val="24"/>
        </w:rPr>
        <w:t>Gnanamoorthy</w:t>
      </w:r>
      <w:bookmarkEnd w:id="53"/>
      <w:bookmarkEnd w:id="55"/>
      <w:r>
        <w:rPr>
          <w:rFonts w:ascii="Times New Roman" w:hAnsi="Times New Roman"/>
          <w:b/>
          <w:bCs/>
          <w:sz w:val="24"/>
          <w:szCs w:val="24"/>
        </w:rPr>
        <w:t>, Qinghai Song</w:t>
      </w:r>
      <w:r>
        <w:rPr>
          <w:rFonts w:ascii="Times New Roman" w:hAnsi="Times New Roman"/>
          <w:sz w:val="24"/>
          <w:szCs w:val="24"/>
        </w:rPr>
        <w:t xml:space="preserve">*, Junbin Zhao, </w:t>
      </w:r>
      <w:r>
        <w:rPr>
          <w:rFonts w:ascii="Times New Roman" w:hAnsi="Times New Roman"/>
          <w:b/>
          <w:bCs/>
          <w:sz w:val="24"/>
          <w:szCs w:val="24"/>
        </w:rPr>
        <w:t>Yiping Zhang</w:t>
      </w:r>
      <w:r>
        <w:rPr>
          <w:rFonts w:ascii="Times New Roman" w:hAnsi="Times New Roman"/>
          <w:sz w:val="24"/>
          <w:szCs w:val="24"/>
        </w:rPr>
        <w:t xml:space="preserve">*, Yuntong Liu, </w:t>
      </w:r>
      <w:r>
        <w:rPr>
          <w:rFonts w:ascii="Times New Roman" w:hAnsi="Times New Roman"/>
          <w:b/>
          <w:bCs/>
          <w:sz w:val="24"/>
          <w:szCs w:val="24"/>
        </w:rPr>
        <w:t>Wenjun Zhou</w:t>
      </w:r>
      <w:r>
        <w:rPr>
          <w:rFonts w:ascii="Times New Roman" w:hAnsi="Times New Roman"/>
          <w:sz w:val="24"/>
          <w:szCs w:val="24"/>
        </w:rPr>
        <w:t xml:space="preserve">, </w:t>
      </w:r>
      <w:r>
        <w:rPr>
          <w:rFonts w:ascii="Times New Roman" w:hAnsi="Times New Roman"/>
          <w:b/>
          <w:bCs/>
          <w:sz w:val="24"/>
          <w:szCs w:val="24"/>
        </w:rPr>
        <w:t>Liqing Sha</w:t>
      </w:r>
      <w:r>
        <w:rPr>
          <w:rFonts w:ascii="Times New Roman" w:hAnsi="Times New Roman"/>
          <w:sz w:val="24"/>
          <w:szCs w:val="24"/>
        </w:rPr>
        <w:t>, Zexin Fan, Pramit Kumar Deb Burman</w:t>
      </w:r>
      <w:bookmarkEnd w:id="54"/>
      <w:r>
        <w:rPr>
          <w:rFonts w:ascii="Times New Roman" w:hAnsi="Times New Roman"/>
          <w:sz w:val="24"/>
          <w:szCs w:val="24"/>
        </w:rPr>
        <w:t xml:space="preserve">, </w:t>
      </w:r>
      <w:bookmarkStart w:id="56" w:name="OLE_LINK61"/>
      <w:bookmarkStart w:id="57" w:name="OLE_LINK227"/>
      <w:r>
        <w:rPr>
          <w:rFonts w:ascii="Times New Roman" w:hAnsi="Times New Roman"/>
          <w:sz w:val="24"/>
          <w:szCs w:val="24"/>
        </w:rPr>
        <w:t>Altered albedo dominates the radiative forcing changes in a subtropical forest following an extreme snow event</w:t>
      </w:r>
      <w:bookmarkEnd w:id="56"/>
      <w:r>
        <w:rPr>
          <w:rFonts w:ascii="Times New Roman" w:hAnsi="Times New Roman"/>
          <w:sz w:val="24"/>
          <w:szCs w:val="24"/>
        </w:rPr>
        <w:t>.</w:t>
      </w:r>
      <w:bookmarkEnd w:id="57"/>
      <w:r>
        <w:rPr>
          <w:rFonts w:ascii="Times New Roman" w:hAnsi="Times New Roman"/>
          <w:sz w:val="24"/>
          <w:szCs w:val="24"/>
        </w:rPr>
        <w:t xml:space="preserve"> </w:t>
      </w:r>
      <w:bookmarkStart w:id="58" w:name="OLE_LINK291"/>
      <w:bookmarkStart w:id="59" w:name="OLE_LINK62"/>
      <w:r>
        <w:rPr>
          <w:rFonts w:ascii="Times New Roman" w:hAnsi="Times New Roman"/>
          <w:sz w:val="24"/>
          <w:szCs w:val="24"/>
        </w:rPr>
        <w:t>Global Change Biology</w:t>
      </w:r>
      <w:bookmarkEnd w:id="58"/>
      <w:r>
        <w:rPr>
          <w:rFonts w:ascii="Times New Roman" w:hAnsi="Times New Roman"/>
          <w:sz w:val="24"/>
          <w:szCs w:val="24"/>
        </w:rPr>
        <w:t>，2021</w:t>
      </w:r>
      <w:bookmarkStart w:id="60" w:name="_Hlk88058460"/>
      <w:r>
        <w:rPr>
          <w:rFonts w:ascii="Times New Roman" w:hAnsi="Times New Roman"/>
          <w:sz w:val="24"/>
          <w:szCs w:val="24"/>
        </w:rPr>
        <w:t>, 27:</w:t>
      </w:r>
      <w:bookmarkStart w:id="61" w:name="OLE_LINK292"/>
      <w:r>
        <w:rPr>
          <w:rFonts w:ascii="Times New Roman" w:hAnsi="Times New Roman"/>
          <w:sz w:val="24"/>
          <w:szCs w:val="24"/>
        </w:rPr>
        <w:t>6192–6205</w:t>
      </w:r>
      <w:bookmarkEnd w:id="59"/>
      <w:bookmarkEnd w:id="60"/>
      <w:bookmarkEnd w:id="61"/>
      <w:r>
        <w:rPr>
          <w:rFonts w:ascii="Times New Roman" w:hAnsi="Times New Roman"/>
          <w:sz w:val="24"/>
          <w:szCs w:val="24"/>
        </w:rPr>
        <w:t>.</w:t>
      </w:r>
    </w:p>
    <w:p>
      <w:pPr>
        <w:numPr>
          <w:ilvl w:val="0"/>
          <w:numId w:val="1"/>
        </w:numPr>
        <w:adjustRightInd w:val="0"/>
        <w:spacing w:after="240" w:line="360" w:lineRule="auto"/>
        <w:ind w:left="426" w:hanging="426"/>
        <w:textAlignment w:val="baseline"/>
        <w:rPr>
          <w:rFonts w:ascii="Times New Roman" w:hAnsi="Times New Roman"/>
          <w:sz w:val="24"/>
          <w:szCs w:val="24"/>
        </w:rPr>
      </w:pPr>
      <w:bookmarkStart w:id="62" w:name="OLE_LINK73"/>
      <w:bookmarkStart w:id="63" w:name="OLE_LINK79"/>
      <w:r>
        <w:rPr>
          <w:rFonts w:ascii="Times New Roman" w:hAnsi="Times New Roman"/>
          <w:b/>
          <w:bCs/>
          <w:sz w:val="24"/>
          <w:szCs w:val="24"/>
        </w:rPr>
        <w:t>Zhou Ruiwu</w:t>
      </w:r>
      <w:r>
        <w:rPr>
          <w:rFonts w:ascii="Times New Roman" w:hAnsi="Times New Roman"/>
          <w:sz w:val="24"/>
          <w:szCs w:val="24"/>
        </w:rPr>
        <w:t xml:space="preserve">, Wangjun Li, </w:t>
      </w:r>
      <w:r>
        <w:rPr>
          <w:rFonts w:ascii="Times New Roman" w:hAnsi="Times New Roman"/>
          <w:b/>
          <w:bCs/>
          <w:sz w:val="24"/>
          <w:szCs w:val="24"/>
        </w:rPr>
        <w:t>Yiping Zhang</w:t>
      </w:r>
      <w:r>
        <w:rPr>
          <w:rFonts w:ascii="Times New Roman" w:hAnsi="Times New Roman"/>
          <w:sz w:val="24"/>
          <w:szCs w:val="24"/>
        </w:rPr>
        <w:t xml:space="preserve">*, Mingchun Peng, Chongyun Wang, </w:t>
      </w:r>
      <w:r>
        <w:rPr>
          <w:rFonts w:ascii="Times New Roman" w:hAnsi="Times New Roman"/>
          <w:b/>
          <w:bCs/>
          <w:sz w:val="24"/>
          <w:szCs w:val="24"/>
        </w:rPr>
        <w:t>Liqing Sha</w:t>
      </w:r>
      <w:r>
        <w:rPr>
          <w:rFonts w:ascii="Times New Roman" w:hAnsi="Times New Roman"/>
          <w:sz w:val="24"/>
          <w:szCs w:val="24"/>
        </w:rPr>
        <w:t>, Yuntong Liu,</w:t>
      </w:r>
      <w:r>
        <w:rPr>
          <w:rFonts w:ascii="Times New Roman" w:hAnsi="Times New Roman"/>
          <w:b/>
          <w:bCs/>
          <w:sz w:val="24"/>
          <w:szCs w:val="24"/>
        </w:rPr>
        <w:t xml:space="preserve"> Qinghai Song, Xuehai Fei</w:t>
      </w:r>
      <w:r>
        <w:rPr>
          <w:rFonts w:ascii="Times New Roman" w:hAnsi="Times New Roman"/>
          <w:sz w:val="24"/>
          <w:szCs w:val="24"/>
        </w:rPr>
        <w:t>, Yanqiang Jin, Jinbo Gao, Youxing Lin, John Grace and Shusen Wang</w:t>
      </w:r>
      <w:bookmarkEnd w:id="62"/>
      <w:r>
        <w:rPr>
          <w:rFonts w:ascii="Times New Roman" w:hAnsi="Times New Roman"/>
          <w:sz w:val="24"/>
          <w:szCs w:val="24"/>
        </w:rPr>
        <w:t>.</w:t>
      </w:r>
      <w:bookmarkEnd w:id="63"/>
      <w:bookmarkStart w:id="64" w:name="OLE_LINK71"/>
      <w:r>
        <w:rPr>
          <w:rFonts w:ascii="Times New Roman" w:hAnsi="Times New Roman"/>
          <w:sz w:val="24"/>
          <w:szCs w:val="24"/>
        </w:rPr>
        <w:t xml:space="preserve"> </w:t>
      </w:r>
      <w:bookmarkStart w:id="65" w:name="OLE_LINK174"/>
      <w:r>
        <w:rPr>
          <w:rFonts w:ascii="Times New Roman" w:hAnsi="Times New Roman"/>
          <w:sz w:val="24"/>
          <w:szCs w:val="24"/>
        </w:rPr>
        <w:t>Responses of the carbon storage and sequestration potential of forest vegetation to temperature increases in Yunnan Province, SW China</w:t>
      </w:r>
      <w:bookmarkEnd w:id="65"/>
      <w:r>
        <w:rPr>
          <w:rFonts w:ascii="Times New Roman" w:hAnsi="Times New Roman"/>
          <w:sz w:val="24"/>
          <w:szCs w:val="24"/>
        </w:rPr>
        <w:t>.</w:t>
      </w:r>
      <w:bookmarkEnd w:id="64"/>
      <w:bookmarkStart w:id="66" w:name="OLE_LINK72"/>
      <w:r>
        <w:rPr>
          <w:rFonts w:ascii="Times New Roman" w:hAnsi="Times New Roman"/>
          <w:sz w:val="24"/>
          <w:szCs w:val="24"/>
        </w:rPr>
        <w:t xml:space="preserve"> Forests, 2018, 9 (5):2-15</w:t>
      </w:r>
      <w:bookmarkEnd w:id="66"/>
      <w:r>
        <w:rPr>
          <w:rFonts w:ascii="Times New Roman" w:hAnsi="Times New Roman"/>
          <w:sz w:val="24"/>
          <w:szCs w:val="24"/>
        </w:rPr>
        <w:t>. doi.org/10.3390/f9050227</w:t>
      </w:r>
    </w:p>
    <w:p>
      <w:pPr>
        <w:pStyle w:val="9"/>
        <w:shd w:val="clear" w:color="auto" w:fill="FFFFFF"/>
        <w:adjustRightInd w:val="0"/>
        <w:spacing w:before="0" w:beforeAutospacing="0" w:after="0" w:afterAutospacing="0" w:line="360" w:lineRule="auto"/>
        <w:ind w:firstLine="480" w:firstLineChars="200"/>
        <w:jc w:val="both"/>
        <w:rPr>
          <w:rFonts w:ascii="Times New Roman" w:hAnsi="Times New Roman" w:eastAsia="方正仿宋_GB2312" w:cs="Times New Roman"/>
          <w:color w:val="333333"/>
        </w:rPr>
      </w:pPr>
      <w:r>
        <w:rPr>
          <w:rFonts w:ascii="Times New Roman" w:hAnsi="Times New Roman" w:eastAsia="方正仿宋_GB2312" w:cs="Times New Roman"/>
          <w:b/>
          <w:kern w:val="2"/>
        </w:rPr>
        <w:t>五、主要完成人基本情况：</w:t>
      </w:r>
      <w:r>
        <w:rPr>
          <w:rFonts w:ascii="Times New Roman" w:hAnsi="Times New Roman" w:eastAsia="方正仿宋_GB2312" w:cs="Times New Roman"/>
          <w:color w:val="333333"/>
        </w:rPr>
        <w:t> </w:t>
      </w:r>
    </w:p>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color w:val="000000"/>
        </w:rPr>
        <w:t>姓名：</w:t>
      </w:r>
      <w:r>
        <w:rPr>
          <w:rFonts w:ascii="Times New Roman" w:hAnsi="Times New Roman" w:eastAsia="方正仿宋_GB2312" w:cs="Times New Roman"/>
        </w:rPr>
        <w:t>张一平</w:t>
      </w:r>
      <w:r>
        <w:rPr>
          <w:rFonts w:ascii="Times New Roman" w:hAnsi="Times New Roman" w:eastAsia="方正仿宋_GB2312" w:cs="Times New Roman"/>
          <w:color w:val="000000"/>
        </w:rPr>
        <w:t>；</w:t>
      </w:r>
      <w:bookmarkStart w:id="67" w:name="OLE_LINK43"/>
      <w:r>
        <w:rPr>
          <w:rFonts w:ascii="Times New Roman" w:hAnsi="Times New Roman" w:eastAsia="方正仿宋_GB2312" w:cs="Times New Roman"/>
        </w:rPr>
        <w:t>职称：研究员；职务：无；完成单位：中国科学院西双版纳热带植物园；工作单位：中国科学院西双版纳热带植物园。</w:t>
      </w:r>
    </w:p>
    <w:bookmarkEnd w:id="67"/>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color w:val="000000"/>
        </w:rPr>
        <w:t>姓名：</w:t>
      </w:r>
      <w:r>
        <w:rPr>
          <w:rFonts w:ascii="Times New Roman" w:hAnsi="Times New Roman" w:eastAsia="方正仿宋_GB2312" w:cs="Times New Roman"/>
        </w:rPr>
        <w:t>周文君</w:t>
      </w:r>
      <w:r>
        <w:rPr>
          <w:rFonts w:ascii="Times New Roman" w:hAnsi="Times New Roman" w:eastAsia="方正仿宋_GB2312" w:cs="Times New Roman"/>
          <w:color w:val="000000"/>
        </w:rPr>
        <w:t>；</w:t>
      </w:r>
      <w:bookmarkStart w:id="68" w:name="OLE_LINK44"/>
      <w:r>
        <w:rPr>
          <w:rFonts w:ascii="Times New Roman" w:hAnsi="Times New Roman" w:eastAsia="方正仿宋_GB2312" w:cs="Times New Roman"/>
        </w:rPr>
        <w:t>职称：副研究员；职务：无；完成单位：中国科学院西双版纳热带植物园；工作单位：中国科学院西双版纳热带植物园。</w:t>
      </w:r>
      <w:bookmarkEnd w:id="68"/>
    </w:p>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rPr>
        <w:t>姓名：宋清海，职称：研究员；职务：元江生态站站长；完成单位：中国科学院西双版纳热带植物园；工作单位：中国科学院西双版纳热带植物园。</w:t>
      </w:r>
    </w:p>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color w:val="000000"/>
        </w:rPr>
        <w:t>姓名：</w:t>
      </w:r>
      <w:r>
        <w:rPr>
          <w:rFonts w:ascii="Times New Roman" w:hAnsi="Times New Roman" w:eastAsia="方正仿宋_GB2312" w:cs="Times New Roman"/>
        </w:rPr>
        <w:t>沙丽清</w:t>
      </w:r>
      <w:r>
        <w:rPr>
          <w:rFonts w:ascii="Times New Roman" w:hAnsi="Times New Roman" w:eastAsia="方正仿宋_GB2312" w:cs="Times New Roman"/>
          <w:color w:val="000000"/>
        </w:rPr>
        <w:t>；</w:t>
      </w:r>
      <w:r>
        <w:rPr>
          <w:rFonts w:ascii="Times New Roman" w:hAnsi="Times New Roman" w:eastAsia="方正仿宋_GB2312" w:cs="Times New Roman"/>
        </w:rPr>
        <w:t>职称：研究员；职务：无；完成单位：中国科学院西双版纳热带植物园；工作单位：中国科学院西双版纳热带植物园。</w:t>
      </w:r>
    </w:p>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rPr>
        <w:t>姓名：Gnanamoorthy Palingamoorthy，职称：副研究员；职务：无；完成单位：中国科学院西双版纳热带植物园；工作单位：中国科学院西双版纳热带植物园。</w:t>
      </w:r>
    </w:p>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rPr>
        <w:t>姓名：费学海，职称：副教授；职务：无；完成单位：中国科学院西双版纳热带植物园；工作单位：贵州大学。</w:t>
      </w:r>
    </w:p>
    <w:p>
      <w:pPr>
        <w:pStyle w:val="9"/>
        <w:numPr>
          <w:ilvl w:val="0"/>
          <w:numId w:val="2"/>
        </w:numPr>
        <w:shd w:val="clear" w:color="auto" w:fill="FFFFFF"/>
        <w:adjustRightInd w:val="0"/>
        <w:spacing w:before="0" w:beforeAutospacing="0" w:after="0" w:afterAutospacing="0" w:line="360" w:lineRule="auto"/>
        <w:ind w:left="426"/>
        <w:jc w:val="both"/>
        <w:rPr>
          <w:rFonts w:ascii="Times New Roman" w:hAnsi="Times New Roman" w:eastAsia="方正仿宋_GB2312" w:cs="Times New Roman"/>
        </w:rPr>
      </w:pPr>
      <w:r>
        <w:rPr>
          <w:rFonts w:ascii="Times New Roman" w:hAnsi="Times New Roman" w:eastAsia="方正仿宋_GB2312" w:cs="Times New Roman"/>
          <w:color w:val="000000"/>
        </w:rPr>
        <w:t>姓名：</w:t>
      </w:r>
      <w:r>
        <w:rPr>
          <w:rFonts w:ascii="Times New Roman" w:hAnsi="Times New Roman" w:eastAsia="方正仿宋_GB2312" w:cs="Times New Roman"/>
        </w:rPr>
        <w:t>周瑞伍</w:t>
      </w:r>
      <w:r>
        <w:rPr>
          <w:rFonts w:ascii="Times New Roman" w:hAnsi="Times New Roman" w:eastAsia="方正仿宋_GB2312" w:cs="Times New Roman"/>
          <w:color w:val="000000"/>
        </w:rPr>
        <w:t>；</w:t>
      </w:r>
      <w:bookmarkStart w:id="69" w:name="OLE_LINK45"/>
      <w:r>
        <w:rPr>
          <w:rFonts w:ascii="Times New Roman" w:hAnsi="Times New Roman" w:eastAsia="方正仿宋_GB2312" w:cs="Times New Roman"/>
        </w:rPr>
        <w:t>职称：副教授；职务：无；完成单位：中国科学院西双版纳热带植物园；工作单位：玉溪师范学院。</w:t>
      </w:r>
      <w:bookmarkEnd w:id="69"/>
    </w:p>
    <w:sectPr>
      <w:pgSz w:w="11906" w:h="16838"/>
      <w:pgMar w:top="1440" w:right="1588" w:bottom="1440"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081612"/>
    <w:multiLevelType w:val="singleLevel"/>
    <w:tmpl w:val="53081612"/>
    <w:lvl w:ilvl="0" w:tentative="0">
      <w:start w:val="1"/>
      <w:numFmt w:val="decimal"/>
      <w:lvlText w:val="[%1]"/>
      <w:legacy w:legacy="1" w:legacySpace="0" w:legacyIndent="425"/>
      <w:lvlJc w:val="left"/>
      <w:pPr>
        <w:ind w:left="567" w:hanging="425"/>
      </w:pPr>
    </w:lvl>
  </w:abstractNum>
  <w:abstractNum w:abstractNumId="1">
    <w:nsid w:val="6ECE3395"/>
    <w:multiLevelType w:val="multilevel"/>
    <w:tmpl w:val="6ECE3395"/>
    <w:lvl w:ilvl="0" w:tentative="0">
      <w:start w:val="1"/>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iMTNhMTc5NWFlNDhjOWIxNWQ5ZGViMjQ1MGRkNzkifQ=="/>
    <w:docVar w:name="KSO_WPS_MARK_KEY" w:val="7c93a450-56e4-49a8-adf2-463d1ba09dbf"/>
  </w:docVars>
  <w:rsids>
    <w:rsidRoot w:val="00D35223"/>
    <w:rsid w:val="000044D1"/>
    <w:rsid w:val="00012A54"/>
    <w:rsid w:val="0003564A"/>
    <w:rsid w:val="00035C88"/>
    <w:rsid w:val="000418FB"/>
    <w:rsid w:val="00085B2E"/>
    <w:rsid w:val="00090015"/>
    <w:rsid w:val="00092FF5"/>
    <w:rsid w:val="000A2CD7"/>
    <w:rsid w:val="000B17DB"/>
    <w:rsid w:val="000B33A6"/>
    <w:rsid w:val="000D1AD8"/>
    <w:rsid w:val="000D32E6"/>
    <w:rsid w:val="00100295"/>
    <w:rsid w:val="00101321"/>
    <w:rsid w:val="00124AC7"/>
    <w:rsid w:val="00126ED3"/>
    <w:rsid w:val="00131876"/>
    <w:rsid w:val="00136688"/>
    <w:rsid w:val="001509F0"/>
    <w:rsid w:val="001A0BA7"/>
    <w:rsid w:val="001B19EF"/>
    <w:rsid w:val="001B6164"/>
    <w:rsid w:val="001D3312"/>
    <w:rsid w:val="001E332F"/>
    <w:rsid w:val="001F1F4E"/>
    <w:rsid w:val="001F591F"/>
    <w:rsid w:val="002009A2"/>
    <w:rsid w:val="002022FB"/>
    <w:rsid w:val="00203177"/>
    <w:rsid w:val="00214544"/>
    <w:rsid w:val="00223477"/>
    <w:rsid w:val="00234786"/>
    <w:rsid w:val="00240103"/>
    <w:rsid w:val="002419EB"/>
    <w:rsid w:val="002478E9"/>
    <w:rsid w:val="00252BC7"/>
    <w:rsid w:val="002664BB"/>
    <w:rsid w:val="00267002"/>
    <w:rsid w:val="002727B8"/>
    <w:rsid w:val="00277152"/>
    <w:rsid w:val="002A68C5"/>
    <w:rsid w:val="002B2D03"/>
    <w:rsid w:val="002B76A0"/>
    <w:rsid w:val="002C28BF"/>
    <w:rsid w:val="002E7D1D"/>
    <w:rsid w:val="00312CFE"/>
    <w:rsid w:val="003335AB"/>
    <w:rsid w:val="003514AC"/>
    <w:rsid w:val="00361CFF"/>
    <w:rsid w:val="00366208"/>
    <w:rsid w:val="003725B1"/>
    <w:rsid w:val="00381E0E"/>
    <w:rsid w:val="0038703A"/>
    <w:rsid w:val="003870E1"/>
    <w:rsid w:val="003B36DC"/>
    <w:rsid w:val="003C283C"/>
    <w:rsid w:val="003E49C2"/>
    <w:rsid w:val="00402011"/>
    <w:rsid w:val="00406921"/>
    <w:rsid w:val="004210C5"/>
    <w:rsid w:val="004271AD"/>
    <w:rsid w:val="004578A3"/>
    <w:rsid w:val="00462463"/>
    <w:rsid w:val="004630A0"/>
    <w:rsid w:val="004742A2"/>
    <w:rsid w:val="004956DF"/>
    <w:rsid w:val="004974F4"/>
    <w:rsid w:val="004A0D02"/>
    <w:rsid w:val="004A2C23"/>
    <w:rsid w:val="004B14C0"/>
    <w:rsid w:val="004B164C"/>
    <w:rsid w:val="004D26C7"/>
    <w:rsid w:val="004F0E6C"/>
    <w:rsid w:val="00503E99"/>
    <w:rsid w:val="00512068"/>
    <w:rsid w:val="00534EFA"/>
    <w:rsid w:val="005424E7"/>
    <w:rsid w:val="00547A9D"/>
    <w:rsid w:val="00547BE1"/>
    <w:rsid w:val="005513B3"/>
    <w:rsid w:val="00552758"/>
    <w:rsid w:val="00554728"/>
    <w:rsid w:val="0055585B"/>
    <w:rsid w:val="00564E39"/>
    <w:rsid w:val="005816F5"/>
    <w:rsid w:val="005B5EF6"/>
    <w:rsid w:val="005C5FF0"/>
    <w:rsid w:val="005E3ED3"/>
    <w:rsid w:val="005F19F3"/>
    <w:rsid w:val="00625A83"/>
    <w:rsid w:val="0063337D"/>
    <w:rsid w:val="00641CCB"/>
    <w:rsid w:val="0065514F"/>
    <w:rsid w:val="0068244D"/>
    <w:rsid w:val="00687303"/>
    <w:rsid w:val="006A04BC"/>
    <w:rsid w:val="006A10CB"/>
    <w:rsid w:val="006A4DFB"/>
    <w:rsid w:val="006C1E84"/>
    <w:rsid w:val="006C32A6"/>
    <w:rsid w:val="006C3E5F"/>
    <w:rsid w:val="006D1DF6"/>
    <w:rsid w:val="0070037B"/>
    <w:rsid w:val="00714C9E"/>
    <w:rsid w:val="00720A10"/>
    <w:rsid w:val="00726FAC"/>
    <w:rsid w:val="00732872"/>
    <w:rsid w:val="00732D99"/>
    <w:rsid w:val="00751C06"/>
    <w:rsid w:val="007645C8"/>
    <w:rsid w:val="0078196E"/>
    <w:rsid w:val="0078306C"/>
    <w:rsid w:val="00783A8C"/>
    <w:rsid w:val="00794987"/>
    <w:rsid w:val="007B2435"/>
    <w:rsid w:val="007B44F7"/>
    <w:rsid w:val="007C7515"/>
    <w:rsid w:val="007D5D91"/>
    <w:rsid w:val="007D6974"/>
    <w:rsid w:val="007E4797"/>
    <w:rsid w:val="007E745F"/>
    <w:rsid w:val="007F6AB9"/>
    <w:rsid w:val="008100E5"/>
    <w:rsid w:val="00813015"/>
    <w:rsid w:val="008212EC"/>
    <w:rsid w:val="0082191F"/>
    <w:rsid w:val="00821B71"/>
    <w:rsid w:val="00821C37"/>
    <w:rsid w:val="00842DF1"/>
    <w:rsid w:val="00860EDE"/>
    <w:rsid w:val="008A3774"/>
    <w:rsid w:val="008C76EC"/>
    <w:rsid w:val="008E5960"/>
    <w:rsid w:val="008E75A8"/>
    <w:rsid w:val="008F19B1"/>
    <w:rsid w:val="0090328B"/>
    <w:rsid w:val="00922CF5"/>
    <w:rsid w:val="00992C46"/>
    <w:rsid w:val="009C77DD"/>
    <w:rsid w:val="009D10AC"/>
    <w:rsid w:val="009D1F63"/>
    <w:rsid w:val="009F2918"/>
    <w:rsid w:val="00A07AED"/>
    <w:rsid w:val="00A2012C"/>
    <w:rsid w:val="00A46906"/>
    <w:rsid w:val="00A72688"/>
    <w:rsid w:val="00A7519D"/>
    <w:rsid w:val="00A764A0"/>
    <w:rsid w:val="00A820F9"/>
    <w:rsid w:val="00AA4213"/>
    <w:rsid w:val="00AC1249"/>
    <w:rsid w:val="00AD72AF"/>
    <w:rsid w:val="00B00D1E"/>
    <w:rsid w:val="00B12198"/>
    <w:rsid w:val="00B20577"/>
    <w:rsid w:val="00B26E91"/>
    <w:rsid w:val="00B63BB7"/>
    <w:rsid w:val="00B71B44"/>
    <w:rsid w:val="00B767B5"/>
    <w:rsid w:val="00B863AC"/>
    <w:rsid w:val="00B86C2C"/>
    <w:rsid w:val="00BA2D1A"/>
    <w:rsid w:val="00BA59D9"/>
    <w:rsid w:val="00BA766D"/>
    <w:rsid w:val="00BB55B8"/>
    <w:rsid w:val="00BB7E83"/>
    <w:rsid w:val="00BC7865"/>
    <w:rsid w:val="00BD2AC2"/>
    <w:rsid w:val="00BF5FB1"/>
    <w:rsid w:val="00C254BE"/>
    <w:rsid w:val="00C263C4"/>
    <w:rsid w:val="00C37221"/>
    <w:rsid w:val="00C37A98"/>
    <w:rsid w:val="00C47929"/>
    <w:rsid w:val="00C87A75"/>
    <w:rsid w:val="00CA0D35"/>
    <w:rsid w:val="00CA3513"/>
    <w:rsid w:val="00CE6DBE"/>
    <w:rsid w:val="00D22FC6"/>
    <w:rsid w:val="00D26864"/>
    <w:rsid w:val="00D35223"/>
    <w:rsid w:val="00D43B2E"/>
    <w:rsid w:val="00D559A6"/>
    <w:rsid w:val="00D82C3F"/>
    <w:rsid w:val="00D97430"/>
    <w:rsid w:val="00DA1515"/>
    <w:rsid w:val="00DC360D"/>
    <w:rsid w:val="00DC636B"/>
    <w:rsid w:val="00DC7987"/>
    <w:rsid w:val="00DD686A"/>
    <w:rsid w:val="00E42806"/>
    <w:rsid w:val="00E54141"/>
    <w:rsid w:val="00E66941"/>
    <w:rsid w:val="00E73982"/>
    <w:rsid w:val="00E84FA2"/>
    <w:rsid w:val="00E9520D"/>
    <w:rsid w:val="00ED0B75"/>
    <w:rsid w:val="00EE19D8"/>
    <w:rsid w:val="00F27170"/>
    <w:rsid w:val="00F33A56"/>
    <w:rsid w:val="00F8155B"/>
    <w:rsid w:val="00F904E3"/>
    <w:rsid w:val="00F90E63"/>
    <w:rsid w:val="00F953AD"/>
    <w:rsid w:val="00FB3F12"/>
    <w:rsid w:val="00FB53DC"/>
    <w:rsid w:val="00FF33C2"/>
    <w:rsid w:val="073730E8"/>
    <w:rsid w:val="0F6E43AD"/>
    <w:rsid w:val="12ED4021"/>
    <w:rsid w:val="140F16EF"/>
    <w:rsid w:val="1433470B"/>
    <w:rsid w:val="18A84C27"/>
    <w:rsid w:val="20010966"/>
    <w:rsid w:val="20F172F6"/>
    <w:rsid w:val="25C25BB8"/>
    <w:rsid w:val="2B0D190D"/>
    <w:rsid w:val="2DEC5C56"/>
    <w:rsid w:val="2E5735AB"/>
    <w:rsid w:val="2E956FA0"/>
    <w:rsid w:val="3104133D"/>
    <w:rsid w:val="337B444A"/>
    <w:rsid w:val="38C157B0"/>
    <w:rsid w:val="3C966476"/>
    <w:rsid w:val="3E1F10F8"/>
    <w:rsid w:val="3E38695C"/>
    <w:rsid w:val="42CB0D23"/>
    <w:rsid w:val="454A7734"/>
    <w:rsid w:val="47E125F5"/>
    <w:rsid w:val="482240F5"/>
    <w:rsid w:val="49935372"/>
    <w:rsid w:val="4A7C2970"/>
    <w:rsid w:val="4DF76E8A"/>
    <w:rsid w:val="4FA26A94"/>
    <w:rsid w:val="51D36C42"/>
    <w:rsid w:val="54716F2E"/>
    <w:rsid w:val="5B536845"/>
    <w:rsid w:val="6C133326"/>
    <w:rsid w:val="6CDF5CB0"/>
    <w:rsid w:val="6DBD140C"/>
    <w:rsid w:val="72EB1701"/>
    <w:rsid w:val="74362529"/>
    <w:rsid w:val="75690EA4"/>
    <w:rsid w:val="77B05AEB"/>
    <w:rsid w:val="79A148A6"/>
    <w:rsid w:val="7EA0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pPr>
  </w:style>
  <w:style w:type="paragraph" w:styleId="3">
    <w:name w:val="annotation text"/>
    <w:basedOn w:val="1"/>
    <w:link w:val="15"/>
    <w:qFormat/>
    <w:uiPriority w:val="99"/>
    <w:pPr>
      <w:jc w:val="left"/>
    </w:pPr>
  </w:style>
  <w:style w:type="paragraph" w:styleId="4">
    <w:name w:val="Body Text"/>
    <w:basedOn w:val="1"/>
    <w:link w:val="27"/>
    <w:uiPriority w:val="0"/>
    <w:pPr>
      <w:spacing w:after="120"/>
    </w:pPr>
    <w:rPr>
      <w:rFonts w:ascii="Times New Roman" w:hAnsi="Times New Roman"/>
      <w:szCs w:val="24"/>
    </w:rPr>
  </w:style>
  <w:style w:type="paragraph" w:styleId="5">
    <w:name w:val="Plain Text"/>
    <w:basedOn w:val="1"/>
    <w:link w:val="26"/>
    <w:qFormat/>
    <w:uiPriority w:val="0"/>
    <w:pPr>
      <w:spacing w:line="360" w:lineRule="auto"/>
      <w:ind w:firstLine="480" w:firstLineChars="200"/>
    </w:pPr>
    <w:rPr>
      <w:rFonts w:ascii="仿宋_GB2312" w:hAnsi="Times New Roman"/>
      <w:sz w:val="24"/>
      <w:szCs w:val="24"/>
    </w:rPr>
  </w:style>
  <w:style w:type="paragraph" w:styleId="6">
    <w:name w:val="Balloon Text"/>
    <w:basedOn w:val="1"/>
    <w:link w:val="16"/>
    <w:semiHidden/>
    <w:qFormat/>
    <w:uiPriority w:val="99"/>
    <w:rPr>
      <w:sz w:val="18"/>
      <w:szCs w:val="18"/>
    </w:rPr>
  </w:style>
  <w:style w:type="paragraph" w:styleId="7">
    <w:name w:val="footer"/>
    <w:basedOn w:val="1"/>
    <w:link w:val="17"/>
    <w:semiHidden/>
    <w:qFormat/>
    <w:uiPriority w:val="99"/>
    <w:pPr>
      <w:tabs>
        <w:tab w:val="center" w:pos="4153"/>
        <w:tab w:val="right" w:pos="8306"/>
      </w:tabs>
      <w:snapToGrid w:val="0"/>
      <w:jc w:val="left"/>
    </w:pPr>
    <w:rPr>
      <w:sz w:val="18"/>
      <w:szCs w:val="18"/>
    </w:rPr>
  </w:style>
  <w:style w:type="paragraph" w:styleId="8">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character" w:styleId="14">
    <w:name w:val="annotation reference"/>
    <w:semiHidden/>
    <w:qFormat/>
    <w:uiPriority w:val="99"/>
    <w:rPr>
      <w:rFonts w:cs="Times New Roman"/>
      <w:sz w:val="21"/>
      <w:szCs w:val="21"/>
    </w:rPr>
  </w:style>
  <w:style w:type="character" w:customStyle="1" w:styleId="15">
    <w:name w:val="批注文字 字符"/>
    <w:link w:val="3"/>
    <w:qFormat/>
    <w:locked/>
    <w:uiPriority w:val="99"/>
    <w:rPr>
      <w:rFonts w:ascii="Calibri" w:hAnsi="Calibri" w:eastAsia="宋体" w:cs="Times New Roman"/>
    </w:rPr>
  </w:style>
  <w:style w:type="character" w:customStyle="1" w:styleId="16">
    <w:name w:val="批注框文本 字符"/>
    <w:link w:val="6"/>
    <w:semiHidden/>
    <w:qFormat/>
    <w:locked/>
    <w:uiPriority w:val="99"/>
    <w:rPr>
      <w:rFonts w:cs="Times New Roman"/>
      <w:sz w:val="18"/>
      <w:szCs w:val="18"/>
    </w:rPr>
  </w:style>
  <w:style w:type="character" w:customStyle="1" w:styleId="17">
    <w:name w:val="页脚 字符"/>
    <w:link w:val="7"/>
    <w:semiHidden/>
    <w:qFormat/>
    <w:locked/>
    <w:uiPriority w:val="99"/>
    <w:rPr>
      <w:rFonts w:cs="Times New Roman"/>
      <w:sz w:val="18"/>
      <w:szCs w:val="18"/>
    </w:rPr>
  </w:style>
  <w:style w:type="character" w:customStyle="1" w:styleId="18">
    <w:name w:val="页眉 字符"/>
    <w:link w:val="8"/>
    <w:semiHidden/>
    <w:qFormat/>
    <w:locked/>
    <w:uiPriority w:val="99"/>
    <w:rPr>
      <w:rFonts w:cs="Times New Roman"/>
      <w:sz w:val="18"/>
      <w:szCs w:val="18"/>
    </w:rPr>
  </w:style>
  <w:style w:type="character" w:customStyle="1" w:styleId="19">
    <w:name w:val="number3"/>
    <w:qFormat/>
    <w:uiPriority w:val="99"/>
    <w:rPr>
      <w:rFonts w:cs="Times New Roman"/>
    </w:rPr>
  </w:style>
  <w:style w:type="character" w:customStyle="1" w:styleId="20">
    <w:name w:val="abstract-text"/>
    <w:uiPriority w:val="0"/>
  </w:style>
  <w:style w:type="character" w:customStyle="1" w:styleId="21">
    <w:name w:val="未处理的提及1"/>
    <w:unhideWhenUsed/>
    <w:qFormat/>
    <w:uiPriority w:val="99"/>
    <w:rPr>
      <w:color w:val="605E5C"/>
      <w:shd w:val="clear" w:color="auto" w:fill="E1DFDD"/>
    </w:rPr>
  </w:style>
  <w:style w:type="paragraph" w:customStyle="1" w:styleId="22">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列出段落1"/>
    <w:basedOn w:val="1"/>
    <w:qFormat/>
    <w:uiPriority w:val="99"/>
    <w:pPr>
      <w:ind w:firstLine="420" w:firstLineChars="200"/>
    </w:pPr>
    <w:rPr>
      <w:rFonts w:ascii="Times New Roman" w:hAnsi="Times New Roman"/>
      <w:szCs w:val="24"/>
    </w:rPr>
  </w:style>
  <w:style w:type="paragraph" w:customStyle="1" w:styleId="24">
    <w:name w:val="列表段落1"/>
    <w:basedOn w:val="1"/>
    <w:qFormat/>
    <w:uiPriority w:val="99"/>
    <w:pPr>
      <w:ind w:firstLine="420" w:firstLineChars="200"/>
    </w:pPr>
    <w:rPr>
      <w:rFonts w:ascii="Times New Roman" w:hAnsi="Times New Roman"/>
      <w:szCs w:val="20"/>
    </w:rPr>
  </w:style>
  <w:style w:type="paragraph" w:styleId="25">
    <w:name w:val="List Paragraph"/>
    <w:basedOn w:val="1"/>
    <w:qFormat/>
    <w:uiPriority w:val="34"/>
    <w:pPr>
      <w:ind w:firstLine="420" w:firstLineChars="200"/>
    </w:pPr>
  </w:style>
  <w:style w:type="character" w:customStyle="1" w:styleId="26">
    <w:name w:val="纯文本 字符"/>
    <w:link w:val="5"/>
    <w:uiPriority w:val="0"/>
    <w:rPr>
      <w:rFonts w:ascii="仿宋_GB2312"/>
      <w:kern w:val="2"/>
      <w:sz w:val="24"/>
      <w:szCs w:val="24"/>
    </w:rPr>
  </w:style>
  <w:style w:type="character" w:customStyle="1" w:styleId="27">
    <w:name w:val="正文文本 字符"/>
    <w:link w:val="4"/>
    <w:qFormat/>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738</Words>
  <Characters>4210</Characters>
  <Lines>35</Lines>
  <Paragraphs>9</Paragraphs>
  <TotalTime>15</TotalTime>
  <ScaleCrop>false</ScaleCrop>
  <LinksUpToDate>false</LinksUpToDate>
  <CharactersWithSpaces>4939</CharactersWithSpaces>
  <Application>WPS Office_11.1.0.14252_F1E327BC-269C-435d-A152-05C5408002CA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2024-04-10T02:05:00Z</dcterms:created>
  <dc:creator>unknown</dc:creator>
  <cp:lastModifiedBy>郁步竹</cp:lastModifiedBy>
  <dcterms:modified xsi:type="dcterms:W3CDTF">2024-04-17T02:58:41Z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2052-11.1.0.14252</vt:lpwstr>
  </property>
  <property fmtid="{D5CDD505-2E9C-101B-9397-08002B2CF9AE}" pid="3" name="ICV">
    <vt:lpwstr>AD6BBA227C64412A803687B51A52F6AF</vt:lpwstr>
  </property>
</Properties>
</file>